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bookmarkStart w:id="0" w:name="_GoBack"/>
      <w:bookmarkEnd w:id="0"/>
      <w:r w:rsidRPr="00525CB2">
        <w:rPr>
          <w:rFonts w:ascii="Tahoma" w:eastAsia="Times New Roman" w:hAnsi="Tahoma" w:cs="Tahoma"/>
          <w:color w:val="333333"/>
          <w:sz w:val="18"/>
          <w:szCs w:val="18"/>
        </w:rPr>
        <w:t xml:space="preserve">Find answers to the following questions using the current </w:t>
      </w:r>
      <w:r w:rsidRPr="00525CB2">
        <w:rPr>
          <w:rFonts w:ascii="Tahoma" w:eastAsia="Times New Roman" w:hAnsi="Tahoma" w:cs="Tahoma"/>
          <w:i/>
          <w:iCs/>
          <w:color w:val="333333"/>
          <w:sz w:val="18"/>
          <w:szCs w:val="18"/>
        </w:rPr>
        <w:t>World Population Data Sheet</w:t>
      </w:r>
      <w:r>
        <w:rPr>
          <w:rFonts w:ascii="Tahoma" w:eastAsia="Times New Roman" w:hAnsi="Tahoma" w:cs="Tahoma"/>
          <w:color w:val="333333"/>
          <w:sz w:val="18"/>
          <w:szCs w:val="18"/>
        </w:rPr>
        <w:t>.  L</w:t>
      </w:r>
      <w:r w:rsidRPr="00525CB2">
        <w:rPr>
          <w:rFonts w:ascii="Tahoma" w:eastAsia="Times New Roman" w:hAnsi="Tahoma" w:cs="Tahoma"/>
          <w:color w:val="333333"/>
          <w:sz w:val="18"/>
          <w:szCs w:val="18"/>
        </w:rPr>
        <w:t>ocate, shade, and label the countries identified in the questions that follow</w:t>
      </w:r>
      <w:r>
        <w:rPr>
          <w:rFonts w:ascii="Tahoma" w:eastAsia="Times New Roman" w:hAnsi="Tahoma" w:cs="Tahoma"/>
          <w:color w:val="333333"/>
          <w:sz w:val="18"/>
          <w:szCs w:val="18"/>
        </w:rPr>
        <w:t xml:space="preserve"> on the blank world map</w:t>
      </w:r>
      <w:r w:rsidRPr="00525CB2">
        <w:rPr>
          <w:rFonts w:ascii="Tahoma" w:eastAsia="Times New Roman" w:hAnsi="Tahoma" w:cs="Tahoma"/>
          <w:color w:val="333333"/>
          <w:sz w:val="18"/>
          <w:szCs w:val="18"/>
        </w:rPr>
        <w:t xml:space="preserve">. </w:t>
      </w:r>
    </w:p>
    <w:p w:rsidR="00525CB2" w:rsidRDefault="00525CB2" w:rsidP="00525CB2">
      <w:pPr>
        <w:numPr>
          <w:ilvl w:val="0"/>
          <w:numId w:val="1"/>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is the current population of the world?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1"/>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Rank, in descending order, the 10 countries with the largest population. </w:t>
      </w:r>
    </w:p>
    <w:p w:rsidR="00525CB2" w:rsidRDefault="00525CB2" w:rsidP="00525CB2">
      <w:pPr>
        <w:pStyle w:val="ListParagraph"/>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ind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50" w:line="240" w:lineRule="auto"/>
        <w:ind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Rates are often used, instead of absolute numbers, to determine how frequently a population or demographic event is occurring—rates show how common an event is. Rates also make it possible to compare countries that vary greatly in terms of population size. </w:t>
      </w: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crude birth rate</w:t>
      </w:r>
      <w:r w:rsidRPr="00525CB2">
        <w:rPr>
          <w:rFonts w:ascii="Tahoma" w:eastAsia="Times New Roman" w:hAnsi="Tahoma" w:cs="Tahoma"/>
          <w:color w:val="333333"/>
          <w:sz w:val="18"/>
          <w:szCs w:val="18"/>
        </w:rPr>
        <w:t xml:space="preserve"> (CBR) is the annual number of births per 1,000 </w:t>
      </w:r>
      <w:proofErr w:type="gramStart"/>
      <w:r w:rsidRPr="00525CB2">
        <w:rPr>
          <w:rFonts w:ascii="Tahoma" w:eastAsia="Times New Roman" w:hAnsi="Tahoma" w:cs="Tahoma"/>
          <w:color w:val="333333"/>
          <w:sz w:val="18"/>
          <w:szCs w:val="18"/>
        </w:rPr>
        <w:t>population</w:t>
      </w:r>
      <w:proofErr w:type="gramEnd"/>
      <w:r w:rsidRPr="00525CB2">
        <w:rPr>
          <w:rFonts w:ascii="Tahoma" w:eastAsia="Times New Roman" w:hAnsi="Tahoma" w:cs="Tahoma"/>
          <w:color w:val="333333"/>
          <w:sz w:val="18"/>
          <w:szCs w:val="18"/>
        </w:rPr>
        <w:t>.</w:t>
      </w:r>
    </w:p>
    <w:p w:rsidR="00525CB2" w:rsidRDefault="00525CB2" w:rsidP="00525CB2">
      <w:pPr>
        <w:numPr>
          <w:ilvl w:val="0"/>
          <w:numId w:val="2"/>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country has the highest CBR? Which country has the lowest?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crude death rate</w:t>
      </w:r>
      <w:r w:rsidRPr="00525CB2">
        <w:rPr>
          <w:rFonts w:ascii="Tahoma" w:eastAsia="Times New Roman" w:hAnsi="Tahoma" w:cs="Tahoma"/>
          <w:color w:val="333333"/>
          <w:sz w:val="18"/>
          <w:szCs w:val="18"/>
        </w:rPr>
        <w:t xml:space="preserve"> (CDR) is the annual number of deaths per 1,000 </w:t>
      </w:r>
      <w:proofErr w:type="gramStart"/>
      <w:r w:rsidRPr="00525CB2">
        <w:rPr>
          <w:rFonts w:ascii="Tahoma" w:eastAsia="Times New Roman" w:hAnsi="Tahoma" w:cs="Tahoma"/>
          <w:color w:val="333333"/>
          <w:sz w:val="18"/>
          <w:szCs w:val="18"/>
        </w:rPr>
        <w:t>population</w:t>
      </w:r>
      <w:proofErr w:type="gramEnd"/>
      <w:r w:rsidRPr="00525CB2">
        <w:rPr>
          <w:rFonts w:ascii="Tahoma" w:eastAsia="Times New Roman" w:hAnsi="Tahoma" w:cs="Tahoma"/>
          <w:color w:val="333333"/>
          <w:sz w:val="18"/>
          <w:szCs w:val="18"/>
        </w:rPr>
        <w:t>.</w:t>
      </w:r>
    </w:p>
    <w:p w:rsidR="00525CB2" w:rsidRDefault="00525CB2" w:rsidP="00525CB2">
      <w:pPr>
        <w:numPr>
          <w:ilvl w:val="0"/>
          <w:numId w:val="3"/>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country has the highest CDR? Which country has the lowest?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infant mortality rate</w:t>
      </w:r>
      <w:r w:rsidRPr="00525CB2">
        <w:rPr>
          <w:rFonts w:ascii="Tahoma" w:eastAsia="Times New Roman" w:hAnsi="Tahoma" w:cs="Tahoma"/>
          <w:color w:val="333333"/>
          <w:sz w:val="18"/>
          <w:szCs w:val="18"/>
        </w:rPr>
        <w:t xml:space="preserve"> measures the number of deaths each year to infants </w:t>
      </w:r>
      <w:proofErr w:type="gramStart"/>
      <w:r w:rsidRPr="00525CB2">
        <w:rPr>
          <w:rFonts w:ascii="Tahoma" w:eastAsia="Times New Roman" w:hAnsi="Tahoma" w:cs="Tahoma"/>
          <w:color w:val="333333"/>
          <w:sz w:val="18"/>
          <w:szCs w:val="18"/>
        </w:rPr>
        <w:t>under</w:t>
      </w:r>
      <w:proofErr w:type="gramEnd"/>
      <w:r w:rsidRPr="00525CB2">
        <w:rPr>
          <w:rFonts w:ascii="Tahoma" w:eastAsia="Times New Roman" w:hAnsi="Tahoma" w:cs="Tahoma"/>
          <w:color w:val="333333"/>
          <w:sz w:val="18"/>
          <w:szCs w:val="18"/>
        </w:rPr>
        <w:t xml:space="preserve"> 1 year of age per 1,000 live births. </w:t>
      </w:r>
    </w:p>
    <w:p w:rsidR="00525CB2" w:rsidRDefault="00525CB2" w:rsidP="00525CB2">
      <w:pPr>
        <w:numPr>
          <w:ilvl w:val="0"/>
          <w:numId w:val="4"/>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country has the highest infant mortality rate and what is that rate? Which country has the lowest and what is that rate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total fertility rate</w:t>
      </w:r>
      <w:r w:rsidRPr="00525CB2">
        <w:rPr>
          <w:rFonts w:ascii="Tahoma" w:eastAsia="Times New Roman" w:hAnsi="Tahoma" w:cs="Tahoma"/>
          <w:color w:val="333333"/>
          <w:sz w:val="18"/>
          <w:szCs w:val="18"/>
        </w:rPr>
        <w:t xml:space="preserve"> (TFR) is the average number of children a woman would have if she maintained today's level of childbearing throughout her reproductive years. </w:t>
      </w:r>
    </w:p>
    <w:p w:rsidR="00525CB2" w:rsidRDefault="00525CB2" w:rsidP="00525CB2">
      <w:pPr>
        <w:numPr>
          <w:ilvl w:val="0"/>
          <w:numId w:val="5"/>
        </w:numPr>
        <w:shd w:val="clear" w:color="auto" w:fill="FFFFFF"/>
        <w:spacing w:before="100" w:beforeAutospacing="1" w:after="100" w:afterAutospacing="1"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countries share the highest TFR and what is it? Which countries share the lowest </w:t>
      </w:r>
      <w:proofErr w:type="gramStart"/>
      <w:r w:rsidRPr="00525CB2">
        <w:rPr>
          <w:rFonts w:ascii="Tahoma" w:eastAsia="Times New Roman" w:hAnsi="Tahoma" w:cs="Tahoma"/>
          <w:color w:val="333333"/>
          <w:sz w:val="18"/>
          <w:szCs w:val="18"/>
        </w:rPr>
        <w:t>TFR.</w:t>
      </w:r>
      <w:proofErr w:type="gramEnd"/>
      <w:r w:rsidRPr="00525CB2">
        <w:rPr>
          <w:rFonts w:ascii="Tahoma" w:eastAsia="Times New Roman" w:hAnsi="Tahoma" w:cs="Tahoma"/>
          <w:color w:val="333333"/>
          <w:sz w:val="18"/>
          <w:szCs w:val="18"/>
        </w:rPr>
        <w:t xml:space="preserve"> What is it?</w:t>
      </w:r>
    </w:p>
    <w:p w:rsidR="00525CB2" w:rsidRPr="00525CB2" w:rsidRDefault="00525CB2" w:rsidP="00525CB2">
      <w:pPr>
        <w:shd w:val="clear" w:color="auto" w:fill="FFFFFF"/>
        <w:spacing w:before="100" w:beforeAutospacing="1" w:after="100" w:afterAutospacing="1"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age and sex structure</w:t>
      </w:r>
      <w:r w:rsidRPr="00525CB2">
        <w:rPr>
          <w:rFonts w:ascii="Tahoma" w:eastAsia="Times New Roman" w:hAnsi="Tahoma" w:cs="Tahoma"/>
          <w:color w:val="333333"/>
          <w:sz w:val="18"/>
          <w:szCs w:val="18"/>
        </w:rPr>
        <w:t xml:space="preserve"> of a population refers to the number or proportion of males and females who are in each age category. Age-sex structure tells us about a population's past trends in fertility, mortality, and migration. It also provides information about the population's potential for future growth. The greater the proportion of people in the younger-adult age groups, the greater the potential for more births and population growth. </w:t>
      </w:r>
    </w:p>
    <w:p w:rsidR="00525CB2" w:rsidRDefault="00525CB2" w:rsidP="00525CB2">
      <w:pPr>
        <w:numPr>
          <w:ilvl w:val="0"/>
          <w:numId w:val="6"/>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country has the "youngest" population, that is, the highest proportion of population under age 15? Which country has the "oldest" population, that is, the highest proportion of population over age 64? </w:t>
      </w:r>
    </w:p>
    <w:p w:rsid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4F6C6F" w:rsidRPr="00525CB2" w:rsidRDefault="004F6C6F"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6"/>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lastRenderedPageBreak/>
        <w:t xml:space="preserve">In which country are people expected to live the longest? Which country has the lowest life expectancy?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6"/>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African country has the highest proportion of people living in urban areas? In Asia? In Latin America? In Europe? In Oceania? </w:t>
      </w:r>
    </w:p>
    <w:p w:rsidR="004F6C6F" w:rsidRDefault="004F6C6F" w:rsidP="004F6C6F">
      <w:pPr>
        <w:pStyle w:val="ListParagraph"/>
        <w:rPr>
          <w:rFonts w:ascii="Tahoma" w:eastAsia="Times New Roman" w:hAnsi="Tahoma" w:cs="Tahoma"/>
          <w:color w:val="333333"/>
          <w:sz w:val="18"/>
          <w:szCs w:val="18"/>
        </w:rPr>
      </w:pPr>
    </w:p>
    <w:p w:rsidR="004F6C6F" w:rsidRDefault="004F6C6F" w:rsidP="004F6C6F">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Gross national income in </w:t>
      </w:r>
      <w:r w:rsidRPr="00525CB2">
        <w:rPr>
          <w:rFonts w:ascii="Tahoma" w:eastAsia="Times New Roman" w:hAnsi="Tahoma" w:cs="Tahoma"/>
          <w:b/>
          <w:bCs/>
          <w:color w:val="333333"/>
          <w:sz w:val="18"/>
          <w:szCs w:val="18"/>
        </w:rPr>
        <w:t>purchasing power parity per capita</w:t>
      </w:r>
      <w:r w:rsidRPr="00525CB2">
        <w:rPr>
          <w:rFonts w:ascii="Tahoma" w:eastAsia="Times New Roman" w:hAnsi="Tahoma" w:cs="Tahoma"/>
          <w:color w:val="333333"/>
          <w:sz w:val="18"/>
          <w:szCs w:val="18"/>
        </w:rPr>
        <w:t xml:space="preserve"> (GNI PPP/capita) converts income into "international dollars" and indicates the amount of goods and services one could buy in the United States with a given amount of money. </w:t>
      </w:r>
    </w:p>
    <w:p w:rsidR="00525CB2" w:rsidRDefault="00525CB2" w:rsidP="00525CB2">
      <w:pPr>
        <w:numPr>
          <w:ilvl w:val="0"/>
          <w:numId w:val="7"/>
        </w:numPr>
        <w:shd w:val="clear" w:color="auto" w:fill="FFFFFF"/>
        <w:spacing w:before="100" w:beforeAutospacing="1" w:after="100" w:afterAutospacing="1"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Which country is the wealthiest in terms of GNI PPP/capita? Which is the second wealthiest? Which are the poorest two countries?</w:t>
      </w:r>
    </w:p>
    <w:p w:rsidR="00525CB2" w:rsidRPr="00525CB2" w:rsidRDefault="00525CB2" w:rsidP="00525CB2">
      <w:pPr>
        <w:shd w:val="clear" w:color="auto" w:fill="FFFFFF"/>
        <w:spacing w:before="100" w:beforeAutospacing="1" w:after="100" w:afterAutospacing="1"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A population grows because there are more births than deaths or more people are moving in than moving out. The difference between births and deaths is expressed as a percentage called the </w:t>
      </w:r>
      <w:r w:rsidRPr="00525CB2">
        <w:rPr>
          <w:rFonts w:ascii="Tahoma" w:eastAsia="Times New Roman" w:hAnsi="Tahoma" w:cs="Tahoma"/>
          <w:b/>
          <w:bCs/>
          <w:color w:val="333333"/>
          <w:sz w:val="18"/>
          <w:szCs w:val="18"/>
        </w:rPr>
        <w:t>rate of natural increase</w:t>
      </w:r>
      <w:r w:rsidRPr="00525CB2">
        <w:rPr>
          <w:rFonts w:ascii="Tahoma" w:eastAsia="Times New Roman" w:hAnsi="Tahoma" w:cs="Tahoma"/>
          <w:color w:val="333333"/>
          <w:sz w:val="18"/>
          <w:szCs w:val="18"/>
        </w:rPr>
        <w:t xml:space="preserve">. </w:t>
      </w:r>
    </w:p>
    <w:p w:rsidR="00525CB2" w:rsidRDefault="00525CB2" w:rsidP="00525CB2">
      <w:pPr>
        <w:numPr>
          <w:ilvl w:val="0"/>
          <w:numId w:val="8"/>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w:t>
      </w:r>
      <w:r w:rsidRPr="00525CB2">
        <w:rPr>
          <w:rFonts w:ascii="Tahoma" w:eastAsia="Times New Roman" w:hAnsi="Tahoma" w:cs="Tahoma"/>
          <w:i/>
          <w:iCs/>
          <w:color w:val="333333"/>
          <w:sz w:val="18"/>
          <w:szCs w:val="18"/>
        </w:rPr>
        <w:t>major region</w:t>
      </w:r>
      <w:r w:rsidRPr="00525CB2">
        <w:rPr>
          <w:rFonts w:ascii="Tahoma" w:eastAsia="Times New Roman" w:hAnsi="Tahoma" w:cs="Tahoma"/>
          <w:color w:val="333333"/>
          <w:sz w:val="18"/>
          <w:szCs w:val="18"/>
        </w:rPr>
        <w:t xml:space="preserve"> is growing the fastest through natural increase? Which </w:t>
      </w:r>
      <w:r w:rsidRPr="00525CB2">
        <w:rPr>
          <w:rFonts w:ascii="Tahoma" w:eastAsia="Times New Roman" w:hAnsi="Tahoma" w:cs="Tahoma"/>
          <w:i/>
          <w:iCs/>
          <w:color w:val="333333"/>
          <w:sz w:val="18"/>
          <w:szCs w:val="18"/>
        </w:rPr>
        <w:t>major region</w:t>
      </w:r>
      <w:r w:rsidRPr="00525CB2">
        <w:rPr>
          <w:rFonts w:ascii="Tahoma" w:eastAsia="Times New Roman" w:hAnsi="Tahoma" w:cs="Tahoma"/>
          <w:color w:val="333333"/>
          <w:sz w:val="18"/>
          <w:szCs w:val="18"/>
        </w:rPr>
        <w:t xml:space="preserve"> is growing at the slowest rate? Within the major regions identified, which </w:t>
      </w:r>
      <w:proofErr w:type="spellStart"/>
      <w:r w:rsidRPr="00525CB2">
        <w:rPr>
          <w:rFonts w:ascii="Tahoma" w:eastAsia="Times New Roman" w:hAnsi="Tahoma" w:cs="Tahoma"/>
          <w:color w:val="333333"/>
          <w:sz w:val="18"/>
          <w:szCs w:val="18"/>
        </w:rPr>
        <w:t>subregions</w:t>
      </w:r>
      <w:proofErr w:type="spellEnd"/>
      <w:r w:rsidRPr="00525CB2">
        <w:rPr>
          <w:rFonts w:ascii="Tahoma" w:eastAsia="Times New Roman" w:hAnsi="Tahoma" w:cs="Tahoma"/>
          <w:color w:val="333333"/>
          <w:sz w:val="18"/>
          <w:szCs w:val="18"/>
        </w:rPr>
        <w:t xml:space="preserve"> are growing fastest? … </w:t>
      </w:r>
      <w:proofErr w:type="gramStart"/>
      <w:r w:rsidRPr="00525CB2">
        <w:rPr>
          <w:rFonts w:ascii="Tahoma" w:eastAsia="Times New Roman" w:hAnsi="Tahoma" w:cs="Tahoma"/>
          <w:color w:val="333333"/>
          <w:sz w:val="18"/>
          <w:szCs w:val="18"/>
        </w:rPr>
        <w:t>slowest</w:t>
      </w:r>
      <w:proofErr w:type="gramEnd"/>
      <w:r w:rsidRPr="00525CB2">
        <w:rPr>
          <w:rFonts w:ascii="Tahoma" w:eastAsia="Times New Roman" w:hAnsi="Tahoma" w:cs="Tahoma"/>
          <w:color w:val="333333"/>
          <w:sz w:val="18"/>
          <w:szCs w:val="18"/>
        </w:rPr>
        <w:t xml:space="preserve">?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8"/>
        </w:numPr>
        <w:shd w:val="clear" w:color="auto" w:fill="FFFFFF"/>
        <w:spacing w:before="100" w:beforeAutospacing="1" w:after="100" w:afterAutospacing="1"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Which </w:t>
      </w:r>
      <w:r w:rsidRPr="00525CB2">
        <w:rPr>
          <w:rFonts w:ascii="Tahoma" w:eastAsia="Times New Roman" w:hAnsi="Tahoma" w:cs="Tahoma"/>
          <w:i/>
          <w:iCs/>
          <w:color w:val="333333"/>
          <w:sz w:val="18"/>
          <w:szCs w:val="18"/>
        </w:rPr>
        <w:t>country</w:t>
      </w:r>
      <w:r w:rsidRPr="00525CB2">
        <w:rPr>
          <w:rFonts w:ascii="Tahoma" w:eastAsia="Times New Roman" w:hAnsi="Tahoma" w:cs="Tahoma"/>
          <w:color w:val="333333"/>
          <w:sz w:val="18"/>
          <w:szCs w:val="18"/>
        </w:rPr>
        <w:t xml:space="preserve"> is growing the fastest through natural increase? Which country is growing at the slowest rate? </w:t>
      </w:r>
    </w:p>
    <w:p w:rsidR="00525CB2" w:rsidRDefault="00525CB2" w:rsidP="00525CB2">
      <w:pPr>
        <w:pStyle w:val="ListParagraph"/>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left="720"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A </w:t>
      </w:r>
      <w:r w:rsidRPr="00525CB2">
        <w:rPr>
          <w:rFonts w:ascii="Tahoma" w:eastAsia="Times New Roman" w:hAnsi="Tahoma" w:cs="Tahoma"/>
          <w:b/>
          <w:bCs/>
          <w:color w:val="333333"/>
          <w:sz w:val="18"/>
          <w:szCs w:val="18"/>
        </w:rPr>
        <w:t>population projection</w:t>
      </w:r>
      <w:r w:rsidRPr="00525CB2">
        <w:rPr>
          <w:rFonts w:ascii="Tahoma" w:eastAsia="Times New Roman" w:hAnsi="Tahoma" w:cs="Tahoma"/>
          <w:color w:val="333333"/>
          <w:sz w:val="18"/>
          <w:szCs w:val="18"/>
        </w:rPr>
        <w:t xml:space="preserve"> is a computation of future changes in population numbers based on assumptions about future trends in fertility, mortality, and migration. </w:t>
      </w:r>
    </w:p>
    <w:p w:rsidR="00525CB2" w:rsidRDefault="00525CB2" w:rsidP="00525CB2">
      <w:pPr>
        <w:numPr>
          <w:ilvl w:val="0"/>
          <w:numId w:val="9"/>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Rank the 10 countries with the largest projected populations for both 2025 and 2050 (in descending order). </w:t>
      </w:r>
    </w:p>
    <w:p w:rsidR="004F6C6F" w:rsidRDefault="004F6C6F" w:rsidP="004F6C6F">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4F6C6F" w:rsidRDefault="004F6C6F" w:rsidP="004F6C6F">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numPr>
          <w:ilvl w:val="0"/>
          <w:numId w:val="9"/>
        </w:numPr>
        <w:shd w:val="clear" w:color="auto" w:fill="FFFFFF"/>
        <w:spacing w:before="100" w:beforeAutospacing="1" w:after="100" w:afterAutospacing="1"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Which country (</w:t>
      </w:r>
      <w:proofErr w:type="spellStart"/>
      <w:r w:rsidRPr="00525CB2">
        <w:rPr>
          <w:rFonts w:ascii="Tahoma" w:eastAsia="Times New Roman" w:hAnsi="Tahoma" w:cs="Tahoma"/>
          <w:color w:val="333333"/>
          <w:sz w:val="18"/>
          <w:szCs w:val="18"/>
        </w:rPr>
        <w:t>ies</w:t>
      </w:r>
      <w:proofErr w:type="spellEnd"/>
      <w:r w:rsidRPr="00525CB2">
        <w:rPr>
          <w:rFonts w:ascii="Tahoma" w:eastAsia="Times New Roman" w:hAnsi="Tahoma" w:cs="Tahoma"/>
          <w:color w:val="333333"/>
          <w:sz w:val="18"/>
          <w:szCs w:val="18"/>
        </w:rPr>
        <w:t>) is projected to drop out of the top 10 by 2050? Which country (</w:t>
      </w:r>
      <w:proofErr w:type="spellStart"/>
      <w:r w:rsidRPr="00525CB2">
        <w:rPr>
          <w:rFonts w:ascii="Tahoma" w:eastAsia="Times New Roman" w:hAnsi="Tahoma" w:cs="Tahoma"/>
          <w:color w:val="333333"/>
          <w:sz w:val="18"/>
          <w:szCs w:val="18"/>
        </w:rPr>
        <w:t>ies</w:t>
      </w:r>
      <w:proofErr w:type="spellEnd"/>
      <w:r w:rsidRPr="00525CB2">
        <w:rPr>
          <w:rFonts w:ascii="Tahoma" w:eastAsia="Times New Roman" w:hAnsi="Tahoma" w:cs="Tahoma"/>
          <w:color w:val="333333"/>
          <w:sz w:val="18"/>
          <w:szCs w:val="18"/>
        </w:rPr>
        <w:t xml:space="preserve">) is projected to be added to the top 10? </w:t>
      </w:r>
    </w:p>
    <w:p w:rsidR="00525CB2" w:rsidRPr="00525CB2" w:rsidRDefault="00525CB2" w:rsidP="00525CB2">
      <w:pPr>
        <w:shd w:val="clear" w:color="auto" w:fill="FFFFFF"/>
        <w:spacing w:before="100" w:beforeAutospacing="1" w:after="100" w:afterAutospacing="1" w:line="240" w:lineRule="auto"/>
        <w:rPr>
          <w:rFonts w:ascii="Tahoma" w:eastAsia="Times New Roman" w:hAnsi="Tahoma" w:cs="Tahoma"/>
          <w:color w:val="333333"/>
          <w:sz w:val="18"/>
          <w:szCs w:val="18"/>
        </w:rPr>
      </w:pPr>
    </w:p>
    <w:p w:rsidR="00525CB2" w:rsidRDefault="00525CB2" w:rsidP="00525CB2">
      <w:pPr>
        <w:numPr>
          <w:ilvl w:val="0"/>
          <w:numId w:val="9"/>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lastRenderedPageBreak/>
        <w:t xml:space="preserve">Rank the major regions according to population size (in descending order) for the present, for 2025, and for 2050. What trend can be observed in terms of population change? </w:t>
      </w:r>
    </w:p>
    <w:p w:rsidR="004F6C6F" w:rsidRDefault="004F6C6F" w:rsidP="004F6C6F">
      <w:pPr>
        <w:pStyle w:val="ListParagraph"/>
        <w:rPr>
          <w:rFonts w:ascii="Tahoma" w:eastAsia="Times New Roman" w:hAnsi="Tahoma" w:cs="Tahoma"/>
          <w:color w:val="333333"/>
          <w:sz w:val="18"/>
          <w:szCs w:val="18"/>
        </w:rPr>
      </w:pPr>
    </w:p>
    <w:p w:rsidR="004F6C6F" w:rsidRPr="00525CB2" w:rsidRDefault="004F6C6F" w:rsidP="004F6C6F">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1F408E" w:rsidRDefault="001F408E"/>
    <w:p w:rsidR="00525CB2" w:rsidRDefault="00525CB2" w:rsidP="00525CB2">
      <w:pPr>
        <w:shd w:val="clear" w:color="auto" w:fill="FFFFFF"/>
        <w:spacing w:before="100" w:beforeAutospacing="1" w:after="100" w:afterAutospacing="1" w:line="240" w:lineRule="auto"/>
        <w:ind w:firstLine="0"/>
      </w:pPr>
    </w:p>
    <w:p w:rsidR="00525CB2" w:rsidRDefault="00525CB2" w:rsidP="00525CB2">
      <w:pPr>
        <w:shd w:val="clear" w:color="auto" w:fill="FFFFFF"/>
        <w:spacing w:before="100" w:beforeAutospacing="1" w:after="100" w:afterAutospacing="1" w:line="240" w:lineRule="auto"/>
        <w:ind w:firstLine="0"/>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numPr>
          <w:ilvl w:val="0"/>
          <w:numId w:val="10"/>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China and India have the largest populations in the world. Which of these two countries adds more people to its population annually? [</w:t>
      </w:r>
      <w:r w:rsidRPr="00525CB2">
        <w:rPr>
          <w:rFonts w:ascii="Tahoma" w:eastAsia="Times New Roman" w:hAnsi="Tahoma" w:cs="Tahoma"/>
          <w:i/>
          <w:iCs/>
          <w:color w:val="333333"/>
          <w:sz w:val="18"/>
          <w:szCs w:val="18"/>
        </w:rPr>
        <w:t>Calculate the numbers added by applying the rate of natural increase to the population of each country.</w:t>
      </w:r>
      <w:r w:rsidRPr="00525CB2">
        <w:rPr>
          <w:rFonts w:ascii="Tahoma" w:eastAsia="Times New Roman" w:hAnsi="Tahoma" w:cs="Tahoma"/>
          <w:color w:val="333333"/>
          <w:sz w:val="18"/>
          <w:szCs w:val="18"/>
        </w:rPr>
        <w:t xml:space="preserve"> </w:t>
      </w:r>
      <w:r w:rsidRPr="00525CB2">
        <w:rPr>
          <w:rFonts w:ascii="Tahoma" w:eastAsia="Times New Roman" w:hAnsi="Tahoma" w:cs="Tahoma"/>
          <w:i/>
          <w:iCs/>
          <w:color w:val="333333"/>
          <w:sz w:val="18"/>
          <w:szCs w:val="18"/>
        </w:rPr>
        <w:t>Hint: the rate is a percent</w:t>
      </w:r>
      <w:r w:rsidRPr="00525CB2">
        <w:rPr>
          <w:rFonts w:ascii="Tahoma" w:eastAsia="Times New Roman" w:hAnsi="Tahoma" w:cs="Tahoma"/>
          <w:color w:val="333333"/>
          <w:sz w:val="18"/>
          <w:szCs w:val="18"/>
        </w:rPr>
        <w:t xml:space="preserve">]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numPr>
          <w:ilvl w:val="0"/>
          <w:numId w:val="10"/>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w:t>
      </w:r>
      <w:proofErr w:type="gramStart"/>
      <w:r w:rsidRPr="00525CB2">
        <w:rPr>
          <w:rFonts w:ascii="Tahoma" w:eastAsia="Times New Roman" w:hAnsi="Tahoma" w:cs="Tahoma"/>
          <w:color w:val="333333"/>
          <w:sz w:val="18"/>
          <w:szCs w:val="18"/>
        </w:rPr>
        <w:t>proportion of the world's people live</w:t>
      </w:r>
      <w:proofErr w:type="gramEnd"/>
      <w:r w:rsidRPr="00525CB2">
        <w:rPr>
          <w:rFonts w:ascii="Tahoma" w:eastAsia="Times New Roman" w:hAnsi="Tahoma" w:cs="Tahoma"/>
          <w:color w:val="333333"/>
          <w:sz w:val="18"/>
          <w:szCs w:val="18"/>
        </w:rPr>
        <w:t xml:space="preserve"> in Africa? In Asia? In North America? In Latin America? In Europe? In Oceania? What are the projected proportions by 2025 and 2050? </w:t>
      </w:r>
    </w:p>
    <w:p w:rsidR="00525CB2" w:rsidRDefault="00525CB2" w:rsidP="00525CB2">
      <w:pPr>
        <w:pStyle w:val="ListParagraph"/>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50" w:line="240" w:lineRule="auto"/>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Construct a bar chart showing the regional distributions of the world's population for the current year, 2025, and 2050. </w:t>
      </w: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P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trends are reflected in the bar chart? </w:t>
      </w:r>
    </w:p>
    <w:p w:rsidR="00525CB2" w:rsidRPr="00525CB2" w:rsidRDefault="00525CB2" w:rsidP="00525CB2">
      <w:pPr>
        <w:shd w:val="clear" w:color="auto" w:fill="FFFFFF"/>
        <w:spacing w:before="100" w:beforeAutospacing="1" w:afterAutospacing="1" w:line="240" w:lineRule="auto"/>
        <w:ind w:firstLine="0"/>
        <w:rPr>
          <w:rFonts w:ascii="Tahoma" w:eastAsia="Times New Roman" w:hAnsi="Tahoma" w:cs="Tahoma"/>
          <w:color w:val="333333"/>
          <w:sz w:val="18"/>
          <w:szCs w:val="18"/>
        </w:rPr>
      </w:pPr>
    </w:p>
    <w:p w:rsidR="00525CB2" w:rsidRDefault="00525CB2" w:rsidP="00525CB2">
      <w:pPr>
        <w:numPr>
          <w:ilvl w:val="0"/>
          <w:numId w:val="11"/>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proportion of the world's people live in less developed countries (LDCs) in the current year? In more developed countries (MDCs)? </w:t>
      </w:r>
    </w:p>
    <w:p w:rsidR="00525CB2" w:rsidRPr="00525CB2" w:rsidRDefault="00525CB2" w:rsidP="00525CB2">
      <w:pPr>
        <w:shd w:val="clear" w:color="auto" w:fill="FFFFFF"/>
        <w:spacing w:before="100" w:beforeAutospacing="1" w:after="150" w:line="240" w:lineRule="auto"/>
        <w:ind w:left="720" w:firstLine="0"/>
        <w:rPr>
          <w:rFonts w:ascii="Tahoma" w:eastAsia="Times New Roman" w:hAnsi="Tahoma" w:cs="Tahoma"/>
          <w:color w:val="333333"/>
          <w:sz w:val="18"/>
          <w:szCs w:val="18"/>
        </w:rPr>
      </w:pPr>
    </w:p>
    <w:p w:rsid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proportion of the world's people is projected to live in LDCs in 2025? </w:t>
      </w:r>
      <w:proofErr w:type="gramStart"/>
      <w:r w:rsidRPr="00525CB2">
        <w:rPr>
          <w:rFonts w:ascii="Tahoma" w:eastAsia="Times New Roman" w:hAnsi="Tahoma" w:cs="Tahoma"/>
          <w:color w:val="333333"/>
          <w:sz w:val="18"/>
          <w:szCs w:val="18"/>
        </w:rPr>
        <w:t>In 2050?</w:t>
      </w:r>
      <w:proofErr w:type="gramEnd"/>
      <w:r w:rsidRPr="00525CB2">
        <w:rPr>
          <w:rFonts w:ascii="Tahoma" w:eastAsia="Times New Roman" w:hAnsi="Tahoma" w:cs="Tahoma"/>
          <w:color w:val="333333"/>
          <w:sz w:val="18"/>
          <w:szCs w:val="18"/>
        </w:rPr>
        <w:t xml:space="preserve"> What proportion is projected to live in MDCs in 2025? </w:t>
      </w:r>
      <w:proofErr w:type="gramStart"/>
      <w:r w:rsidRPr="00525CB2">
        <w:rPr>
          <w:rFonts w:ascii="Tahoma" w:eastAsia="Times New Roman" w:hAnsi="Tahoma" w:cs="Tahoma"/>
          <w:color w:val="333333"/>
          <w:sz w:val="18"/>
          <w:szCs w:val="18"/>
        </w:rPr>
        <w:t>In 2050?</w:t>
      </w:r>
      <w:proofErr w:type="gramEnd"/>
      <w:r w:rsidRPr="00525CB2">
        <w:rPr>
          <w:rFonts w:ascii="Tahoma" w:eastAsia="Times New Roman" w:hAnsi="Tahoma" w:cs="Tahoma"/>
          <w:color w:val="333333"/>
          <w:sz w:val="18"/>
          <w:szCs w:val="18"/>
        </w:rPr>
        <w:t xml:space="preserve"> </w:t>
      </w:r>
    </w:p>
    <w:p w:rsidR="00525CB2" w:rsidRPr="00525CB2" w:rsidRDefault="00525CB2" w:rsidP="00525CB2">
      <w:pPr>
        <w:shd w:val="clear" w:color="auto" w:fill="FFFFFF"/>
        <w:spacing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p>
    <w:p w:rsid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w:t>
      </w:r>
      <w:r w:rsidRPr="00525CB2">
        <w:rPr>
          <w:rFonts w:ascii="Tahoma" w:eastAsia="Times New Roman" w:hAnsi="Tahoma" w:cs="Tahoma"/>
          <w:b/>
          <w:bCs/>
          <w:color w:val="333333"/>
          <w:sz w:val="18"/>
          <w:szCs w:val="18"/>
        </w:rPr>
        <w:t xml:space="preserve">age-dependency ratio </w:t>
      </w:r>
      <w:r w:rsidRPr="00525CB2">
        <w:rPr>
          <w:rFonts w:ascii="Tahoma" w:eastAsia="Times New Roman" w:hAnsi="Tahoma" w:cs="Tahoma"/>
          <w:color w:val="333333"/>
          <w:sz w:val="18"/>
          <w:szCs w:val="18"/>
        </w:rPr>
        <w:t xml:space="preserve">is the ratio of persons in the "dependent" ages (under 15 and over 64 years) to those in the "economically productive" ages (15-64 years) in a population. The age-dependency ratio is often used as an indicator of the economic burden the productive portion of a population must carry—even though some persons defined as "dependent" are producers and some persons in the "productive" age range are economically dependent. </w:t>
      </w: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formula for this ratio: </w:t>
      </w:r>
    </w:p>
    <w:tbl>
      <w:tblPr>
        <w:tblW w:w="7635" w:type="dxa"/>
        <w:tblCellSpacing w:w="0" w:type="dxa"/>
        <w:tblCellMar>
          <w:left w:w="0" w:type="dxa"/>
          <w:right w:w="0" w:type="dxa"/>
        </w:tblCellMar>
        <w:tblLook w:val="04A0" w:firstRow="1" w:lastRow="0" w:firstColumn="1" w:lastColumn="0" w:noHBand="0" w:noVBand="1"/>
      </w:tblPr>
      <w:tblGrid>
        <w:gridCol w:w="6234"/>
        <w:gridCol w:w="1401"/>
      </w:tblGrid>
      <w:tr w:rsidR="00525CB2" w:rsidRPr="00525CB2" w:rsidTr="00525CB2">
        <w:trPr>
          <w:tblCellSpacing w:w="0" w:type="dxa"/>
        </w:trPr>
        <w:tc>
          <w:tcPr>
            <w:tcW w:w="6210" w:type="dxa"/>
            <w:vAlign w:val="center"/>
            <w:hideMark/>
          </w:tcPr>
          <w:p w:rsidR="00525CB2" w:rsidRPr="00525CB2" w:rsidRDefault="00525CB2" w:rsidP="00525CB2">
            <w:pPr>
              <w:spacing w:before="100" w:beforeAutospacing="1" w:after="100" w:afterAutospacing="1" w:line="240" w:lineRule="auto"/>
              <w:ind w:firstLine="0"/>
              <w:jc w:val="center"/>
              <w:rPr>
                <w:rFonts w:ascii="Tahoma" w:eastAsia="Times New Roman" w:hAnsi="Tahoma" w:cs="Tahoma"/>
                <w:color w:val="333333"/>
                <w:sz w:val="18"/>
                <w:szCs w:val="18"/>
              </w:rPr>
            </w:pPr>
            <w:r w:rsidRPr="00525CB2">
              <w:rPr>
                <w:rFonts w:ascii="Tahoma" w:eastAsia="Times New Roman" w:hAnsi="Tahoma" w:cs="Tahoma"/>
                <w:color w:val="333333"/>
                <w:sz w:val="18"/>
                <w:szCs w:val="18"/>
                <w:u w:val="single"/>
              </w:rPr>
              <w:t xml:space="preserve">% of population under age 15 +  % of 65 and over </w:t>
            </w:r>
          </w:p>
        </w:tc>
        <w:tc>
          <w:tcPr>
            <w:tcW w:w="1395" w:type="dxa"/>
            <w:vAlign w:val="center"/>
            <w:hideMark/>
          </w:tcPr>
          <w:p w:rsidR="00525CB2" w:rsidRPr="00525CB2" w:rsidRDefault="00525CB2" w:rsidP="00525CB2">
            <w:pPr>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X 100 </w:t>
            </w:r>
          </w:p>
        </w:tc>
      </w:tr>
      <w:tr w:rsidR="00525CB2" w:rsidRPr="00525CB2" w:rsidTr="00525CB2">
        <w:trPr>
          <w:tblCellSpacing w:w="0" w:type="dxa"/>
        </w:trPr>
        <w:tc>
          <w:tcPr>
            <w:tcW w:w="6210" w:type="dxa"/>
            <w:vAlign w:val="center"/>
            <w:hideMark/>
          </w:tcPr>
          <w:p w:rsidR="00525CB2" w:rsidRPr="00525CB2" w:rsidRDefault="00525CB2" w:rsidP="00525CB2">
            <w:pPr>
              <w:spacing w:before="100" w:beforeAutospacing="1" w:after="100" w:afterAutospacing="1" w:line="240" w:lineRule="auto"/>
              <w:ind w:firstLine="0"/>
              <w:jc w:val="center"/>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 of population ages 15-64 </w:t>
            </w:r>
          </w:p>
        </w:tc>
        <w:tc>
          <w:tcPr>
            <w:tcW w:w="0" w:type="auto"/>
            <w:vAlign w:val="center"/>
            <w:hideMark/>
          </w:tcPr>
          <w:p w:rsidR="00525CB2" w:rsidRPr="00525CB2" w:rsidRDefault="00525CB2" w:rsidP="00525CB2">
            <w:pPr>
              <w:spacing w:line="240" w:lineRule="auto"/>
              <w:ind w:firstLine="0"/>
              <w:rPr>
                <w:rFonts w:ascii="Times New Roman" w:eastAsia="Times New Roman" w:hAnsi="Times New Roman" w:cs="Times New Roman"/>
                <w:sz w:val="20"/>
                <w:szCs w:val="20"/>
              </w:rPr>
            </w:pPr>
          </w:p>
        </w:tc>
      </w:tr>
    </w:tbl>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w:t>
      </w:r>
      <w:r w:rsidRPr="00525CB2">
        <w:rPr>
          <w:rFonts w:ascii="Tahoma" w:eastAsia="Times New Roman" w:hAnsi="Tahoma" w:cs="Tahoma"/>
          <w:i/>
          <w:iCs/>
          <w:color w:val="333333"/>
          <w:sz w:val="18"/>
          <w:szCs w:val="18"/>
        </w:rPr>
        <w:t>Hint: The three percents will equal 100%</w:t>
      </w:r>
      <w:proofErr w:type="gramStart"/>
      <w:r w:rsidRPr="00525CB2">
        <w:rPr>
          <w:rFonts w:ascii="Tahoma" w:eastAsia="Times New Roman" w:hAnsi="Tahoma" w:cs="Tahoma"/>
          <w:i/>
          <w:iCs/>
          <w:color w:val="333333"/>
          <w:sz w:val="18"/>
          <w:szCs w:val="18"/>
        </w:rPr>
        <w:t xml:space="preserve">. </w:t>
      </w:r>
      <w:r w:rsidRPr="00525CB2">
        <w:rPr>
          <w:rFonts w:ascii="Tahoma" w:eastAsia="Times New Roman" w:hAnsi="Tahoma" w:cs="Tahoma"/>
          <w:color w:val="333333"/>
          <w:sz w:val="18"/>
          <w:szCs w:val="18"/>
        </w:rPr>
        <w:t>]</w:t>
      </w:r>
      <w:proofErr w:type="gramEnd"/>
      <w:r w:rsidRPr="00525CB2">
        <w:rPr>
          <w:rFonts w:ascii="Tahoma" w:eastAsia="Times New Roman" w:hAnsi="Tahoma" w:cs="Tahoma"/>
          <w:color w:val="333333"/>
          <w:sz w:val="18"/>
          <w:szCs w:val="18"/>
        </w:rPr>
        <w:t xml:space="preserve"> </w:t>
      </w:r>
    </w:p>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The age-dependency ratio in the United States in 2004 was: </w:t>
      </w:r>
    </w:p>
    <w:tbl>
      <w:tblPr>
        <w:tblW w:w="7635" w:type="dxa"/>
        <w:tblCellSpacing w:w="0" w:type="dxa"/>
        <w:tblCellMar>
          <w:left w:w="0" w:type="dxa"/>
          <w:right w:w="0" w:type="dxa"/>
        </w:tblCellMar>
        <w:tblLook w:val="04A0" w:firstRow="1" w:lastRow="0" w:firstColumn="1" w:lastColumn="0" w:noHBand="0" w:noVBand="1"/>
      </w:tblPr>
      <w:tblGrid>
        <w:gridCol w:w="5060"/>
        <w:gridCol w:w="2575"/>
      </w:tblGrid>
      <w:tr w:rsidR="00525CB2" w:rsidRPr="00525CB2" w:rsidTr="00525CB2">
        <w:trPr>
          <w:tblCellSpacing w:w="0" w:type="dxa"/>
        </w:trPr>
        <w:tc>
          <w:tcPr>
            <w:tcW w:w="5040" w:type="dxa"/>
            <w:vAlign w:val="center"/>
            <w:hideMark/>
          </w:tcPr>
          <w:p w:rsidR="00525CB2" w:rsidRPr="00525CB2" w:rsidRDefault="00525CB2" w:rsidP="00525CB2">
            <w:pPr>
              <w:spacing w:before="100" w:beforeAutospacing="1" w:after="100" w:afterAutospacing="1" w:line="240" w:lineRule="auto"/>
              <w:ind w:firstLine="0"/>
              <w:jc w:val="center"/>
              <w:rPr>
                <w:rFonts w:ascii="Tahoma" w:eastAsia="Times New Roman" w:hAnsi="Tahoma" w:cs="Tahoma"/>
                <w:color w:val="333333"/>
                <w:sz w:val="18"/>
                <w:szCs w:val="18"/>
              </w:rPr>
            </w:pPr>
            <w:r w:rsidRPr="00525CB2">
              <w:rPr>
                <w:rFonts w:ascii="Tahoma" w:eastAsia="Times New Roman" w:hAnsi="Tahoma" w:cs="Tahoma"/>
                <w:color w:val="333333"/>
                <w:sz w:val="18"/>
                <w:szCs w:val="18"/>
                <w:u w:val="single"/>
              </w:rPr>
              <w:t>21% + 12%</w:t>
            </w:r>
            <w:r w:rsidRPr="00525CB2">
              <w:rPr>
                <w:rFonts w:ascii="Tahoma" w:eastAsia="Times New Roman" w:hAnsi="Tahoma" w:cs="Tahoma"/>
                <w:color w:val="333333"/>
                <w:sz w:val="18"/>
                <w:szCs w:val="18"/>
              </w:rPr>
              <w:t xml:space="preserve"> </w:t>
            </w:r>
          </w:p>
        </w:tc>
        <w:tc>
          <w:tcPr>
            <w:tcW w:w="2565" w:type="dxa"/>
            <w:vAlign w:val="center"/>
            <w:hideMark/>
          </w:tcPr>
          <w:p w:rsidR="00525CB2" w:rsidRPr="00525CB2" w:rsidRDefault="00525CB2" w:rsidP="00525CB2">
            <w:pPr>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X  100 </w:t>
            </w:r>
          </w:p>
        </w:tc>
      </w:tr>
      <w:tr w:rsidR="00525CB2" w:rsidRPr="00525CB2" w:rsidTr="00525CB2">
        <w:trPr>
          <w:tblCellSpacing w:w="0" w:type="dxa"/>
        </w:trPr>
        <w:tc>
          <w:tcPr>
            <w:tcW w:w="5040" w:type="dxa"/>
            <w:vAlign w:val="center"/>
            <w:hideMark/>
          </w:tcPr>
          <w:p w:rsidR="00525CB2" w:rsidRPr="00525CB2" w:rsidRDefault="00525CB2" w:rsidP="00525CB2">
            <w:pPr>
              <w:spacing w:before="100" w:beforeAutospacing="1" w:after="100" w:afterAutospacing="1" w:line="240" w:lineRule="auto"/>
              <w:ind w:firstLine="0"/>
              <w:jc w:val="center"/>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67% </w:t>
            </w:r>
          </w:p>
        </w:tc>
        <w:tc>
          <w:tcPr>
            <w:tcW w:w="0" w:type="auto"/>
            <w:vAlign w:val="center"/>
            <w:hideMark/>
          </w:tcPr>
          <w:p w:rsidR="00525CB2" w:rsidRPr="00525CB2" w:rsidRDefault="00525CB2" w:rsidP="00525CB2">
            <w:pPr>
              <w:spacing w:line="240" w:lineRule="auto"/>
              <w:ind w:firstLine="0"/>
              <w:rPr>
                <w:rFonts w:ascii="Times New Roman" w:eastAsia="Times New Roman" w:hAnsi="Times New Roman" w:cs="Times New Roman"/>
                <w:sz w:val="20"/>
                <w:szCs w:val="20"/>
              </w:rPr>
            </w:pPr>
          </w:p>
        </w:tc>
      </w:tr>
    </w:tbl>
    <w:p w:rsidR="00525CB2" w:rsidRPr="00525CB2" w:rsidRDefault="00525CB2" w:rsidP="00525CB2">
      <w:pPr>
        <w:shd w:val="clear" w:color="auto" w:fill="FFFFFF"/>
        <w:spacing w:before="100" w:beforeAutospacing="1" w:after="100" w:afterAutospacing="1" w:line="240" w:lineRule="auto"/>
        <w:ind w:firstLine="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This means that there were 49 people in the dependent ages for every 100 people of working age. </w:t>
      </w:r>
    </w:p>
    <w:p w:rsidR="00525CB2" w:rsidRPr="00525CB2" w:rsidRDefault="00525CB2" w:rsidP="00525CB2">
      <w:pPr>
        <w:numPr>
          <w:ilvl w:val="0"/>
          <w:numId w:val="13"/>
        </w:numPr>
        <w:shd w:val="clear" w:color="auto" w:fill="FFFFFF"/>
        <w:spacing w:before="100" w:beforeAutospacing="1" w:after="150" w:line="240" w:lineRule="auto"/>
        <w:rPr>
          <w:rFonts w:ascii="Tahoma" w:eastAsia="Times New Roman" w:hAnsi="Tahoma" w:cs="Tahoma"/>
          <w:color w:val="333333"/>
          <w:sz w:val="18"/>
          <w:szCs w:val="18"/>
        </w:rPr>
      </w:pPr>
      <w:r w:rsidRPr="00525CB2">
        <w:rPr>
          <w:rFonts w:ascii="Tahoma" w:eastAsia="Times New Roman" w:hAnsi="Tahoma" w:cs="Tahoma"/>
          <w:color w:val="333333"/>
          <w:sz w:val="18"/>
          <w:szCs w:val="18"/>
        </w:rPr>
        <w:t>Select 2 LDCs and 2 MDCs from the data sheet and compute the age-</w:t>
      </w:r>
      <w:r>
        <w:rPr>
          <w:rFonts w:ascii="Tahoma" w:eastAsia="Times New Roman" w:hAnsi="Tahoma" w:cs="Tahoma"/>
          <w:color w:val="333333"/>
          <w:sz w:val="18"/>
          <w:szCs w:val="18"/>
        </w:rPr>
        <w:t>dependency ratios for each.</w:t>
      </w:r>
    </w:p>
    <w:p w:rsidR="00525CB2" w:rsidRPr="00525CB2" w:rsidRDefault="00525CB2" w:rsidP="00525CB2">
      <w:pPr>
        <w:numPr>
          <w:ilvl w:val="0"/>
          <w:numId w:val="14"/>
        </w:numPr>
        <w:shd w:val="clear" w:color="auto" w:fill="FFFFFF"/>
        <w:spacing w:before="100" w:beforeAutospacing="1" w:after="100" w:afterAutospacing="1" w:line="240" w:lineRule="auto"/>
        <w:ind w:left="105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factors do you think contribute to a high age-dependency ratio? </w:t>
      </w:r>
    </w:p>
    <w:p w:rsidR="00525CB2" w:rsidRPr="00525CB2" w:rsidRDefault="00525CB2" w:rsidP="00525CB2">
      <w:pPr>
        <w:numPr>
          <w:ilvl w:val="0"/>
          <w:numId w:val="14"/>
        </w:numPr>
        <w:shd w:val="clear" w:color="auto" w:fill="FFFFFF"/>
        <w:spacing w:before="100" w:beforeAutospacing="1" w:after="100" w:afterAutospacing="1" w:line="240" w:lineRule="auto"/>
        <w:ind w:left="1050"/>
        <w:rPr>
          <w:rFonts w:ascii="Tahoma" w:eastAsia="Times New Roman" w:hAnsi="Tahoma" w:cs="Tahoma"/>
          <w:color w:val="333333"/>
          <w:sz w:val="18"/>
          <w:szCs w:val="18"/>
        </w:rPr>
      </w:pPr>
      <w:r w:rsidRPr="00525CB2">
        <w:rPr>
          <w:rFonts w:ascii="Tahoma" w:eastAsia="Times New Roman" w:hAnsi="Tahoma" w:cs="Tahoma"/>
          <w:color w:val="333333"/>
          <w:sz w:val="18"/>
          <w:szCs w:val="18"/>
        </w:rPr>
        <w:t xml:space="preserve">What are some economic and social consequences of a high age-dependency ratio? </w:t>
      </w:r>
    </w:p>
    <w:p w:rsidR="00525CB2" w:rsidRDefault="00525CB2" w:rsidP="00525CB2">
      <w:r w:rsidRPr="00525CB2">
        <w:rPr>
          <w:rFonts w:ascii="Arial" w:eastAsia="Times New Roman" w:hAnsi="Arial" w:cs="Arial"/>
          <w:sz w:val="18"/>
          <w:szCs w:val="18"/>
        </w:rPr>
        <w:br/>
      </w:r>
      <w:r w:rsidRPr="00525CB2">
        <w:rPr>
          <w:rFonts w:ascii="Arial" w:eastAsia="Times New Roman" w:hAnsi="Arial" w:cs="Arial"/>
          <w:sz w:val="18"/>
          <w:szCs w:val="18"/>
        </w:rPr>
        <w:br/>
      </w:r>
    </w:p>
    <w:sectPr w:rsidR="00525CB2" w:rsidSect="00525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345"/>
    <w:multiLevelType w:val="multilevel"/>
    <w:tmpl w:val="28B28010"/>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E5F1F"/>
    <w:multiLevelType w:val="multilevel"/>
    <w:tmpl w:val="C15A27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01D94"/>
    <w:multiLevelType w:val="multilevel"/>
    <w:tmpl w:val="B838C4C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9030A"/>
    <w:multiLevelType w:val="multilevel"/>
    <w:tmpl w:val="90FCA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72DD5"/>
    <w:multiLevelType w:val="multilevel"/>
    <w:tmpl w:val="1598C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23E2F"/>
    <w:multiLevelType w:val="multilevel"/>
    <w:tmpl w:val="ABA44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02575E"/>
    <w:multiLevelType w:val="multilevel"/>
    <w:tmpl w:val="BA1E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E6E01"/>
    <w:multiLevelType w:val="multilevel"/>
    <w:tmpl w:val="D038A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92430"/>
    <w:multiLevelType w:val="multilevel"/>
    <w:tmpl w:val="E468EE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224693"/>
    <w:multiLevelType w:val="multilevel"/>
    <w:tmpl w:val="671404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3B2312"/>
    <w:multiLevelType w:val="multilevel"/>
    <w:tmpl w:val="218A27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F0330A3"/>
    <w:multiLevelType w:val="multilevel"/>
    <w:tmpl w:val="49EE8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8018D"/>
    <w:multiLevelType w:val="multilevel"/>
    <w:tmpl w:val="37D69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037DFE"/>
    <w:multiLevelType w:val="multilevel"/>
    <w:tmpl w:val="9092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5"/>
  </w:num>
  <w:num w:numId="5">
    <w:abstractNumId w:val="9"/>
  </w:num>
  <w:num w:numId="6">
    <w:abstractNumId w:val="1"/>
  </w:num>
  <w:num w:numId="7">
    <w:abstractNumId w:val="12"/>
  </w:num>
  <w:num w:numId="8">
    <w:abstractNumId w:val="8"/>
  </w:num>
  <w:num w:numId="9">
    <w:abstractNumId w:val="0"/>
  </w:num>
  <w:num w:numId="10">
    <w:abstractNumId w:val="13"/>
  </w:num>
  <w:num w:numId="11">
    <w:abstractNumId w:val="3"/>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B2"/>
    <w:rsid w:val="001F408E"/>
    <w:rsid w:val="003463EC"/>
    <w:rsid w:val="004F6C6F"/>
    <w:rsid w:val="00525CB2"/>
    <w:rsid w:val="00791110"/>
    <w:rsid w:val="00BE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CB2"/>
    <w:pPr>
      <w:spacing w:before="100" w:beforeAutospacing="1" w:after="100" w:afterAutospacing="1" w:line="240" w:lineRule="auto"/>
      <w:ind w:firstLine="0"/>
    </w:pPr>
    <w:rPr>
      <w:rFonts w:ascii="Tahoma" w:eastAsia="Times New Roman" w:hAnsi="Tahoma" w:cs="Tahoma"/>
      <w:color w:val="333333"/>
      <w:sz w:val="18"/>
      <w:szCs w:val="18"/>
    </w:rPr>
  </w:style>
  <w:style w:type="paragraph" w:styleId="ListParagraph">
    <w:name w:val="List Paragraph"/>
    <w:basedOn w:val="Normal"/>
    <w:uiPriority w:val="34"/>
    <w:qFormat/>
    <w:rsid w:val="00525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CB2"/>
    <w:pPr>
      <w:spacing w:before="100" w:beforeAutospacing="1" w:after="100" w:afterAutospacing="1" w:line="240" w:lineRule="auto"/>
      <w:ind w:firstLine="0"/>
    </w:pPr>
    <w:rPr>
      <w:rFonts w:ascii="Tahoma" w:eastAsia="Times New Roman" w:hAnsi="Tahoma" w:cs="Tahoma"/>
      <w:color w:val="333333"/>
      <w:sz w:val="18"/>
      <w:szCs w:val="18"/>
    </w:rPr>
  </w:style>
  <w:style w:type="paragraph" w:styleId="ListParagraph">
    <w:name w:val="List Paragraph"/>
    <w:basedOn w:val="Normal"/>
    <w:uiPriority w:val="34"/>
    <w:qFormat/>
    <w:rsid w:val="0052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3797">
      <w:bodyDiv w:val="1"/>
      <w:marLeft w:val="0"/>
      <w:marRight w:val="0"/>
      <w:marTop w:val="0"/>
      <w:marBottom w:val="0"/>
      <w:divBdr>
        <w:top w:val="none" w:sz="0" w:space="0" w:color="auto"/>
        <w:left w:val="none" w:sz="0" w:space="0" w:color="auto"/>
        <w:bottom w:val="none" w:sz="0" w:space="0" w:color="auto"/>
        <w:right w:val="none" w:sz="0" w:space="0" w:color="auto"/>
      </w:divBdr>
      <w:divsChild>
        <w:div w:id="1246185426">
          <w:marLeft w:val="0"/>
          <w:marRight w:val="0"/>
          <w:marTop w:val="0"/>
          <w:marBottom w:val="0"/>
          <w:divBdr>
            <w:top w:val="none" w:sz="0" w:space="0" w:color="auto"/>
            <w:left w:val="none" w:sz="0" w:space="0" w:color="auto"/>
            <w:bottom w:val="none" w:sz="0" w:space="0" w:color="auto"/>
            <w:right w:val="none" w:sz="0" w:space="0" w:color="auto"/>
          </w:divBdr>
          <w:divsChild>
            <w:div w:id="1460681350">
              <w:marLeft w:val="0"/>
              <w:marRight w:val="0"/>
              <w:marTop w:val="0"/>
              <w:marBottom w:val="0"/>
              <w:divBdr>
                <w:top w:val="none" w:sz="0" w:space="0" w:color="auto"/>
                <w:left w:val="none" w:sz="0" w:space="0" w:color="auto"/>
                <w:bottom w:val="none" w:sz="0" w:space="0" w:color="auto"/>
                <w:right w:val="none" w:sz="0" w:space="0" w:color="auto"/>
              </w:divBdr>
              <w:divsChild>
                <w:div w:id="103338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27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59165">
      <w:bodyDiv w:val="1"/>
      <w:marLeft w:val="0"/>
      <w:marRight w:val="0"/>
      <w:marTop w:val="0"/>
      <w:marBottom w:val="0"/>
      <w:divBdr>
        <w:top w:val="none" w:sz="0" w:space="0" w:color="auto"/>
        <w:left w:val="none" w:sz="0" w:space="0" w:color="auto"/>
        <w:bottom w:val="none" w:sz="0" w:space="0" w:color="auto"/>
        <w:right w:val="none" w:sz="0" w:space="0" w:color="auto"/>
      </w:divBdr>
      <w:divsChild>
        <w:div w:id="354504482">
          <w:marLeft w:val="0"/>
          <w:marRight w:val="0"/>
          <w:marTop w:val="0"/>
          <w:marBottom w:val="0"/>
          <w:divBdr>
            <w:top w:val="none" w:sz="0" w:space="0" w:color="auto"/>
            <w:left w:val="none" w:sz="0" w:space="0" w:color="auto"/>
            <w:bottom w:val="none" w:sz="0" w:space="0" w:color="auto"/>
            <w:right w:val="none" w:sz="0" w:space="0" w:color="auto"/>
          </w:divBdr>
          <w:divsChild>
            <w:div w:id="8070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jane.martinez</dc:creator>
  <cp:lastModifiedBy>Benton, Kimberly</cp:lastModifiedBy>
  <cp:revision>2</cp:revision>
  <dcterms:created xsi:type="dcterms:W3CDTF">2014-02-27T19:31:00Z</dcterms:created>
  <dcterms:modified xsi:type="dcterms:W3CDTF">2014-02-27T19:31:00Z</dcterms:modified>
</cp:coreProperties>
</file>